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Entrevista L1. Oferta y Demanda de Biocombustibles Sólidos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  <w:color w:val="0c0c0c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c0c0c"/>
          <w:sz w:val="21"/>
          <w:szCs w:val="21"/>
          <w:highlight w:val="white"/>
          <w:rtl w:val="0"/>
        </w:rPr>
        <w:t xml:space="preserve">Nombre:</w:t>
      </w:r>
      <w:r w:rsidDel="00000000" w:rsidR="00000000" w:rsidRPr="00000000">
        <w:rPr>
          <w:rFonts w:ascii="Helvetica Neue" w:cs="Helvetica Neue" w:eastAsia="Helvetica Neue" w:hAnsi="Helvetica Neue"/>
          <w:color w:val="0c0c0c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Helvetica Neue" w:cs="Helvetica Neue" w:eastAsia="Helvetica Neue" w:hAnsi="Helvetica Neue"/>
          <w:color w:val="0c0c0c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c0c0c"/>
          <w:sz w:val="21"/>
          <w:szCs w:val="21"/>
          <w:highlight w:val="white"/>
          <w:rtl w:val="0"/>
        </w:rPr>
        <w:t xml:space="preserve">Cargo: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c0c0c"/>
          <w:sz w:val="21"/>
          <w:szCs w:val="21"/>
          <w:highlight w:val="white"/>
          <w:rtl w:val="0"/>
        </w:rPr>
        <w:t xml:space="preserve">Laboratorio o empresa:</w:t>
      </w:r>
      <w:r w:rsidDel="00000000" w:rsidR="00000000" w:rsidRPr="00000000">
        <w:rPr>
          <w:rFonts w:ascii="Open Sans" w:cs="Open Sans" w:eastAsia="Open Sans" w:hAnsi="Open Sans"/>
          <w:color w:val="46464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Dentro de las funciones que su </w:t>
      </w:r>
      <w:r w:rsidDel="00000000" w:rsidR="00000000" w:rsidRPr="00000000">
        <w:rPr>
          <w:rFonts w:ascii="Arial" w:cs="Arial" w:eastAsia="Arial" w:hAnsi="Arial"/>
          <w:b w:val="1"/>
          <w:i w:val="1"/>
          <w:color w:val="2f5496"/>
          <w:sz w:val="20"/>
          <w:szCs w:val="20"/>
          <w:rtl w:val="0"/>
        </w:rPr>
        <w:t xml:space="preserve">empresa/laboratorio o asociación</w:t>
      </w:r>
      <w:r w:rsidDel="00000000" w:rsidR="00000000" w:rsidRPr="00000000">
        <w:rPr>
          <w:rFonts w:ascii="Arial" w:cs="Arial" w:eastAsia="Arial" w:hAnsi="Arial"/>
          <w:b w:val="1"/>
          <w:color w:val="2f549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realiza, ¿Cuál es el problema que más se presenta o que, para ustedes, más dificultades les causa?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R1: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¿Qué opciones ha considerado para solucionarlo? O bien ¿Qué opción fue la que eligió para solucionar su problema?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R2: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¿Cómo ha beneficiado o perjudicado ésta opción (1) en términos de tiempo: incremento ó disminución -horas, días, meses-; 2) en costos: incremento ó disminución en % o monto absoluto; 3) uso de tecnologías: compra de sofware, licenciamentos y capacidad de procesamiento de cómputo y/o capacitación adicional del personal? 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R3: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tener algún comentario negativo (o sobre casos perjudiciales) ¿Por qué cree que sucede esto? 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R4: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¿Por qué ha considerado esta (s) opción (es) para solucionar su (s) problema (s)?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R5: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¿Usted ha recomendado o recomendaría la solución que ha adoptado?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R6: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Su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solución ha sido adoptada por otra empresa/laboratorio/ institución del ramo?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R7: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¿Cuál sería su solución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ideal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para resolver su problema?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R8: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¿Existe algún organismo, producto o servicio que resuelva su problema de manera ideal?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R9: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¿De quién depende la aprobación de la solución ideal en su empresa/laboratorio/asociación?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R10: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¿Hay alguna otra cosa que le gustaría compartirnos? O ¿Olvidamos preguntar algo importante? </w:t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1816989</wp:posOffset>
          </wp:positionH>
          <wp:positionV relativeFrom="paragraph">
            <wp:posOffset>-219708</wp:posOffset>
          </wp:positionV>
          <wp:extent cx="1978152" cy="3380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152" cy="3380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